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四川外国语大学外交外事实验中心值班表</w:t>
      </w:r>
      <w:r>
        <w:rPr>
          <w:rFonts w:hint="eastAsia" w:ascii="宋体" w:hAnsi="宋体"/>
        </w:rPr>
        <w:t>（201</w:t>
      </w:r>
      <w:r>
        <w:rPr>
          <w:rFonts w:hint="eastAsia" w:ascii="宋体" w:hAnsi="宋体"/>
          <w:lang w:val="en-US" w:eastAsia="zh-CN"/>
        </w:rPr>
        <w:t>7</w:t>
      </w:r>
      <w:r>
        <w:rPr>
          <w:rFonts w:hint="eastAsia" w:ascii="宋体" w:hAnsi="宋体"/>
        </w:rPr>
        <w:t>-201</w:t>
      </w:r>
      <w:r>
        <w:rPr>
          <w:rFonts w:hint="eastAsia" w:ascii="宋体" w:hAnsi="宋体"/>
          <w:lang w:val="en-US" w:eastAsia="zh-CN"/>
        </w:rPr>
        <w:t>8</w:t>
      </w:r>
      <w:r>
        <w:rPr>
          <w:rFonts w:ascii="宋体" w:hAnsi="宋体"/>
        </w:rPr>
        <w:t>学年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</w:rPr>
        <w:t>第</w:t>
      </w:r>
      <w:r>
        <w:rPr>
          <w:rFonts w:hint="eastAsia" w:ascii="宋体" w:hAnsi="宋体"/>
          <w:lang w:val="en-US" w:eastAsia="zh-CN"/>
        </w:rPr>
        <w:t>2</w:t>
      </w:r>
      <w:bookmarkStart w:id="0" w:name="_GoBack"/>
      <w:bookmarkEnd w:id="0"/>
      <w:r>
        <w:rPr>
          <w:rFonts w:ascii="宋体" w:hAnsi="宋体"/>
        </w:rPr>
        <w:t>学期</w:t>
      </w:r>
      <w:r>
        <w:rPr>
          <w:rFonts w:hint="eastAsia" w:ascii="宋体" w:hAnsi="宋体"/>
        </w:rPr>
        <w:t>）</w:t>
      </w:r>
    </w:p>
    <w:tbl>
      <w:tblPr>
        <w:tblStyle w:val="9"/>
        <w:tblpPr w:leftFromText="180" w:rightFromText="180" w:vertAnchor="page" w:horzAnchor="page" w:tblpX="1633" w:tblpY="2598"/>
        <w:tblOverlap w:val="never"/>
        <w:tblW w:w="9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660"/>
        <w:gridCol w:w="1695"/>
        <w:gridCol w:w="1605"/>
        <w:gridCol w:w="156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82" w:type="dxa"/>
            <w:vAlign w:val="center"/>
          </w:tcPr>
          <w:p>
            <w:pPr>
              <w:rPr>
                <w:rFonts w:hint="eastAsia"/>
                <w:sz w:val="24"/>
                <w:szCs w:val="32"/>
                <w:lang w:val="en-US" w:eastAsia="zh-CN"/>
              </w:rPr>
            </w:pPr>
          </w:p>
          <w:p>
            <w:pPr>
              <w:jc w:val="center"/>
              <w:rPr>
                <w:b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/>
              </w:rPr>
            </w:pPr>
            <w:r>
              <w:rPr>
                <w:rFonts w:hint="eastAsia" w:ascii="华文行楷" w:hAnsi="宋体" w:eastAsia="华文行楷" w:cs="宋体"/>
                <w:b/>
                <w:bCs/>
                <w:sz w:val="32"/>
                <w:szCs w:val="32"/>
              </w:rPr>
              <w:t>周一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/>
              </w:rPr>
            </w:pPr>
            <w:r>
              <w:rPr>
                <w:rFonts w:hint="eastAsia" w:ascii="华文行楷" w:eastAsia="华文行楷"/>
                <w:b/>
                <w:bCs/>
                <w:sz w:val="32"/>
                <w:szCs w:val="32"/>
              </w:rPr>
              <w:t>周二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/>
              </w:rPr>
            </w:pPr>
            <w:r>
              <w:rPr>
                <w:rFonts w:hint="eastAsia" w:ascii="华文行楷" w:eastAsia="华文行楷"/>
                <w:b/>
                <w:bCs/>
                <w:sz w:val="32"/>
                <w:szCs w:val="32"/>
              </w:rPr>
              <w:t>周三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/>
              </w:rPr>
            </w:pPr>
            <w:r>
              <w:rPr>
                <w:rFonts w:hint="eastAsia" w:ascii="华文行楷" w:eastAsia="华文行楷"/>
                <w:b/>
                <w:bCs/>
                <w:sz w:val="32"/>
                <w:szCs w:val="32"/>
              </w:rPr>
              <w:t>周四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华文行楷" w:eastAsia="华文行楷"/>
                <w:b/>
              </w:rPr>
            </w:pPr>
            <w:r>
              <w:rPr>
                <w:rFonts w:hint="eastAsia" w:ascii="华文行楷" w:eastAsia="华文行楷"/>
                <w:b/>
                <w:bCs/>
                <w:sz w:val="32"/>
                <w:szCs w:val="32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1—2节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szCs w:val="21"/>
              </w:rPr>
              <w:t>08:00-09:40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eastAsia="zh-CN"/>
              </w:rPr>
              <w:t>王英豪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40"/>
                <w:szCs w:val="40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sz w:val="40"/>
                <w:szCs w:val="40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郭曼曼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3—4节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szCs w:val="21"/>
              </w:rPr>
              <w:t>10:00-11:40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5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HAnsi" w:hAnsiTheme="minorHAnsi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王英豪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28"/>
                <w:szCs w:val="28"/>
              </w:rPr>
              <w:t>5—6节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40"/>
                <w:szCs w:val="40"/>
                <w:lang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40"/>
                <w:szCs w:val="40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 w:val="0"/>
                <w:sz w:val="40"/>
                <w:szCs w:val="4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7—8节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szCs w:val="21"/>
              </w:rPr>
              <w:t>14:30-16:10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王英豪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王英豪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36"/>
                <w:szCs w:val="36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王英豪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9—10节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szCs w:val="21"/>
              </w:rPr>
              <w:t>16:20-18:00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王英豪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王英豪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38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11—12节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(</w:t>
            </w:r>
            <w:r>
              <w:rPr>
                <w:rFonts w:hint="eastAsia"/>
                <w:b/>
                <w:szCs w:val="21"/>
              </w:rPr>
              <w:t>19:00-20:40</w:t>
            </w:r>
            <w:r>
              <w:rPr>
                <w:rFonts w:hint="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杜海昕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lang w:val="en-US" w:eastAsia="zh-CN"/>
              </w:rPr>
              <w:t>王英豪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val="en-US" w:eastAsia="zh-CN"/>
              </w:rPr>
              <w:t>郭曼曼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郭曼曼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/>
                <w:sz w:val="24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lang w:eastAsia="zh-CN"/>
              </w:rPr>
              <w:t>王英豪</w:t>
            </w:r>
          </w:p>
        </w:tc>
      </w:tr>
    </w:tbl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联系方式：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王英豪</w:t>
      </w:r>
      <w:r>
        <w:rPr>
          <w:rFonts w:hint="eastAsia"/>
          <w:sz w:val="24"/>
          <w:szCs w:val="32"/>
          <w:lang w:val="en-US" w:eastAsia="zh-CN"/>
        </w:rPr>
        <w:t xml:space="preserve"> 13618201571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>杜海昕15293810728</w:t>
      </w: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t xml:space="preserve">  郭曼曼18716242266</w:t>
      </w:r>
    </w:p>
    <w:p>
      <w:pPr>
        <w:ind w:firstLine="420" w:firstLineChars="0"/>
        <w:rPr>
          <w:rFonts w:hint="eastAsia"/>
          <w:sz w:val="24"/>
          <w:szCs w:val="32"/>
          <w:lang w:val="en-US" w:eastAsia="zh-CN"/>
        </w:rPr>
      </w:pPr>
    </w:p>
    <w:p>
      <w:pPr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为了师生能及时在实验室进行教学活动，预约申请通过审核后，请提前联系值班管理员。</w:t>
      </w:r>
    </w:p>
    <w:p>
      <w:pPr>
        <w:rPr>
          <w:rFonts w:hint="eastAsia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C13535"/>
    <w:rsid w:val="000F3849"/>
    <w:rsid w:val="006279F2"/>
    <w:rsid w:val="007D212A"/>
    <w:rsid w:val="00841C1F"/>
    <w:rsid w:val="00B1714A"/>
    <w:rsid w:val="032A553A"/>
    <w:rsid w:val="048E5251"/>
    <w:rsid w:val="068C2739"/>
    <w:rsid w:val="09636A3E"/>
    <w:rsid w:val="0E9C5730"/>
    <w:rsid w:val="16901F0E"/>
    <w:rsid w:val="2C0A0202"/>
    <w:rsid w:val="3DC13535"/>
    <w:rsid w:val="3E1A330B"/>
    <w:rsid w:val="3E6C7527"/>
    <w:rsid w:val="5B235B42"/>
    <w:rsid w:val="70F9741B"/>
    <w:rsid w:val="749B3127"/>
    <w:rsid w:val="7D45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3366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244</Characters>
  <Lines>2</Lines>
  <Paragraphs>1</Paragraphs>
  <ScaleCrop>false</ScaleCrop>
  <LinksUpToDate>false</LinksUpToDate>
  <CharactersWithSpaces>285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2016-09-20T14:53:00Z</dcterms:created>
  <dc:creator>sj</dc:creator>
  <cp:lastModifiedBy>Administrator</cp:lastModifiedBy>
  <dcterms:modified xsi:type="dcterms:W3CDTF">2018-03-04T09:22:25Z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